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2242" w:firstLineChars="800"/>
        <w:rPr>
          <w:rFonts w:hint="eastAsia"/>
          <w:b/>
          <w:bCs/>
          <w:sz w:val="28"/>
          <w:szCs w:val="28"/>
        </w:rPr>
      </w:pPr>
      <w:bookmarkStart w:id="0" w:name="_Toc327522620"/>
      <w:r>
        <w:rPr>
          <w:rFonts w:hint="eastAsia"/>
          <w:b/>
          <w:bCs/>
          <w:sz w:val="28"/>
          <w:szCs w:val="28"/>
        </w:rPr>
        <w:t>实验2</w:t>
      </w:r>
      <w:r>
        <w:rPr>
          <w:b/>
          <w:bCs/>
          <w:sz w:val="28"/>
          <w:szCs w:val="28"/>
        </w:rPr>
        <w:t xml:space="preserve">  </w:t>
      </w:r>
      <w:r>
        <w:rPr>
          <w:rFonts w:hint="eastAsia"/>
          <w:b/>
          <w:bCs/>
          <w:sz w:val="28"/>
          <w:szCs w:val="28"/>
        </w:rPr>
        <w:t>地址解析协议（ARP）</w:t>
      </w:r>
      <w:bookmarkEnd w:id="0"/>
    </w:p>
    <w:p>
      <w:pPr>
        <w:ind w:firstLine="2242" w:firstLineChars="800"/>
        <w:rPr>
          <w:rFonts w:hint="eastAsia"/>
          <w:b/>
          <w:bCs/>
          <w:sz w:val="28"/>
          <w:szCs w:val="28"/>
        </w:rPr>
      </w:pPr>
    </w:p>
    <w:p>
      <w:pPr>
        <w:pStyle w:val="7"/>
        <w:spacing w:line="480" w:lineRule="auto"/>
        <w:ind w:firstLine="422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组员</w:t>
      </w:r>
      <w:r>
        <w:rPr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</w:rPr>
        <w:t xml:space="preserve">：刘晓月 </w:t>
      </w:r>
      <w:r>
        <w:rPr>
          <w:b/>
          <w:bCs/>
          <w:sz w:val="24"/>
          <w:szCs w:val="24"/>
        </w:rPr>
        <w:t xml:space="preserve">202005490210  </w:t>
      </w:r>
      <w:r>
        <w:rPr>
          <w:rFonts w:hint="eastAsia"/>
          <w:b/>
          <w:bCs/>
          <w:sz w:val="24"/>
          <w:szCs w:val="24"/>
        </w:rPr>
        <w:t xml:space="preserve"> 组员</w:t>
      </w:r>
      <w:r>
        <w:rPr>
          <w:b/>
          <w:bCs/>
          <w:sz w:val="24"/>
          <w:szCs w:val="24"/>
        </w:rPr>
        <w:t>2</w:t>
      </w:r>
      <w:r>
        <w:rPr>
          <w:rFonts w:hint="eastAsia"/>
          <w:b/>
          <w:bCs/>
          <w:sz w:val="24"/>
          <w:szCs w:val="24"/>
        </w:rPr>
        <w:t xml:space="preserve">：周海帆 </w:t>
      </w:r>
      <w:r>
        <w:rPr>
          <w:b/>
          <w:bCs/>
          <w:sz w:val="24"/>
          <w:szCs w:val="24"/>
        </w:rPr>
        <w:t>202105120127</w:t>
      </w:r>
    </w:p>
    <w:p>
      <w:pPr>
        <w:pStyle w:val="7"/>
        <w:spacing w:line="480" w:lineRule="auto"/>
        <w:ind w:firstLine="422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组员</w:t>
      </w:r>
      <w:r>
        <w:rPr>
          <w:b/>
          <w:bCs/>
          <w:sz w:val="24"/>
          <w:szCs w:val="24"/>
        </w:rPr>
        <w:t>3</w:t>
      </w:r>
      <w:r>
        <w:rPr>
          <w:rFonts w:hint="eastAsia"/>
          <w:b/>
          <w:bCs/>
          <w:sz w:val="24"/>
          <w:szCs w:val="24"/>
        </w:rPr>
        <w:t>：王之楚</w:t>
      </w:r>
      <w:r>
        <w:rPr>
          <w:b/>
          <w:bCs/>
          <w:sz w:val="24"/>
          <w:szCs w:val="24"/>
        </w:rPr>
        <w:t xml:space="preserve"> 202105080116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 </w:t>
      </w:r>
      <w:r>
        <w:rPr>
          <w:rFonts w:hint="eastAsia"/>
          <w:b/>
          <w:bCs/>
          <w:sz w:val="24"/>
          <w:szCs w:val="24"/>
        </w:rPr>
        <w:t>组员</w:t>
      </w:r>
      <w:r>
        <w:rPr>
          <w:b/>
          <w:bCs/>
          <w:sz w:val="24"/>
          <w:szCs w:val="24"/>
        </w:rPr>
        <w:t>4</w:t>
      </w:r>
      <w:r>
        <w:rPr>
          <w:rFonts w:hint="eastAsia"/>
          <w:b/>
          <w:bCs/>
          <w:sz w:val="24"/>
          <w:szCs w:val="24"/>
        </w:rPr>
        <w:t xml:space="preserve">：章栩 </w:t>
      </w:r>
      <w:r>
        <w:rPr>
          <w:b/>
          <w:bCs/>
          <w:sz w:val="24"/>
          <w:szCs w:val="24"/>
        </w:rPr>
        <w:t>202005690824</w:t>
      </w:r>
    </w:p>
    <w:p>
      <w:pPr>
        <w:pStyle w:val="7"/>
        <w:spacing w:line="480" w:lineRule="auto"/>
        <w:ind w:firstLine="422"/>
        <w:rPr>
          <w:rFonts w:hint="eastAsia"/>
          <w:b/>
          <w:bCs/>
          <w:sz w:val="24"/>
          <w:szCs w:val="24"/>
        </w:rPr>
      </w:pPr>
    </w:p>
    <w:p>
      <w:pPr>
        <w:spacing w:line="360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【实验目的】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1.掌握ARP协议的报文格式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2.掌握ARP协议的工作原理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3.理解ARP高速缓存的作用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4.掌握ARP请求和应答的实现方法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5.掌握ARP缓存表的维护过程</w:t>
      </w:r>
    </w:p>
    <w:p>
      <w:pPr>
        <w:spacing w:line="360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【实验环境】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该实验采用网络结构二</w:t>
      </w:r>
    </w:p>
    <w:p>
      <w:pPr>
        <w:spacing w:line="360" w:lineRule="auto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  <w:b/>
          <w:bCs/>
          <w:sz w:val="24"/>
          <w:szCs w:val="32"/>
        </w:rPr>
        <w:t>【实验步骤】</w:t>
      </w:r>
    </w:p>
    <w:p>
      <w:pPr>
        <w:spacing w:line="360" w:lineRule="auto"/>
        <w:rPr>
          <w:b/>
          <w:bCs/>
        </w:rPr>
      </w:pPr>
      <w:bookmarkStart w:id="1" w:name="_Toc215457547"/>
      <w:r>
        <w:rPr>
          <w:rFonts w:hint="eastAsia"/>
          <w:b/>
          <w:bCs/>
        </w:rPr>
        <w:t>练习1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领略真实的</w:t>
      </w:r>
      <w:r>
        <w:rPr>
          <w:b/>
          <w:bCs/>
        </w:rPr>
        <w:t>ARP（同一子网）</w:t>
      </w:r>
      <w:bookmarkEnd w:id="1"/>
    </w:p>
    <w:p>
      <w:pPr>
        <w:spacing w:line="360" w:lineRule="auto"/>
        <w:ind w:firstLine="420" w:firstLineChars="200"/>
      </w:pPr>
      <w:r>
        <w:t>各主机打开工具区的“拓扑验证工具”，选择相应的网络结构，配置网卡后，进行拓扑验证，如果通过拓扑验证，关闭工具继续进行实验，如果没有通过，请检查网络连接。</w:t>
      </w:r>
    </w:p>
    <w:p>
      <w:pPr>
        <w:spacing w:line="360" w:lineRule="auto"/>
        <w:ind w:firstLine="420" w:firstLineChars="20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921125" cy="2833370"/>
            <wp:effectExtent l="0" t="0" r="15875" b="11430"/>
            <wp:docPr id="1" name="图片 1" descr="9771667214754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771667214754_.pic_h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20" w:firstLineChars="200"/>
        <w:rPr>
          <w:b/>
          <w:bCs/>
        </w:rPr>
      </w:pPr>
      <w:r>
        <w:rPr>
          <w:rFonts w:hint="eastAsia"/>
          <w:b/>
          <w:bCs/>
        </w:rPr>
        <w:t>主机</w:t>
      </w:r>
      <w:r>
        <w:rPr>
          <w:rFonts w:hint="eastAsia"/>
          <w:b/>
          <w:bCs/>
          <w:lang w:val="en-US" w:eastAsia="zh-Hans"/>
        </w:rPr>
        <w:t>AB</w:t>
      </w:r>
      <w:r>
        <w:rPr>
          <w:rFonts w:hint="eastAsia"/>
          <w:b/>
          <w:bCs/>
        </w:rPr>
        <w:t>CDEF皆在</w:t>
      </w:r>
      <w:r>
        <w:rPr>
          <w:rFonts w:hint="default"/>
          <w:b/>
          <w:bCs/>
        </w:rPr>
        <w:t>172</w:t>
      </w:r>
      <w:r>
        <w:rPr>
          <w:rFonts w:hint="eastAsia"/>
          <w:b/>
          <w:bCs/>
          <w:lang w:val="en-US" w:eastAsia="zh-Hans"/>
        </w:rPr>
        <w:t>.</w:t>
      </w:r>
      <w:r>
        <w:rPr>
          <w:rFonts w:hint="default"/>
          <w:b/>
          <w:bCs/>
          <w:lang w:eastAsia="zh-Hans"/>
        </w:rPr>
        <w:t>16</w:t>
      </w:r>
      <w:r>
        <w:rPr>
          <w:b/>
          <w:bCs/>
        </w:rPr>
        <w:t>.</w:t>
      </w:r>
      <w:r>
        <w:rPr>
          <w:rFonts w:hint="eastAsia"/>
          <w:b/>
          <w:bCs/>
        </w:rPr>
        <w:t>网段，拓扑验证成功！！</w:t>
      </w:r>
    </w:p>
    <w:p>
      <w:pPr>
        <w:spacing w:line="360" w:lineRule="auto"/>
        <w:ind w:firstLine="420" w:firstLineChars="200"/>
        <w:rPr>
          <w:rFonts w:hint="default"/>
        </w:rPr>
      </w:pPr>
    </w:p>
    <w:p>
      <w:pPr>
        <w:spacing w:line="360" w:lineRule="auto"/>
        <w:ind w:firstLine="420" w:firstLineChars="200"/>
      </w:pPr>
      <w:r>
        <w:t>本练习将主机A、B、C、D、E、F作为一组进行实验。</w:t>
      </w:r>
    </w:p>
    <w:p>
      <w:pPr>
        <w:spacing w:line="360" w:lineRule="auto"/>
      </w:pPr>
      <w:r>
        <w:t>1.主机A、B、C、D、E、F启动协议分析器，打开捕获窗口进行数据捕获并设置过滤条件（提取ARP、ICMP）。</w:t>
      </w:r>
    </w:p>
    <w:p>
      <w:pPr>
        <w:spacing w:line="360" w:lineRule="auto"/>
      </w:pPr>
      <w:r>
        <w:t>2.主机A、B、C、D、E、F在命令行下运行“arp-d”命令，清空ARP高速缓存。</w:t>
      </w:r>
    </w:p>
    <w:p>
      <w:pPr>
        <w:spacing w:line="360" w:lineRule="auto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3.主机A ping主机D（172.16.1.4）。</w:t>
      </w:r>
    </w:p>
    <w:p>
      <w:pPr>
        <w:spacing w:line="360" w:lineRule="auto"/>
        <w:ind w:firstLine="210" w:firstLineChars="1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主机B ping主机C（172.16.1.3）。</w:t>
      </w:r>
    </w:p>
    <w:p>
      <w:pPr>
        <w:spacing w:line="360" w:lineRule="auto"/>
        <w:ind w:firstLine="210" w:firstLineChars="1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主机E ping主机F（172.16.0.3）。</w:t>
      </w:r>
    </w:p>
    <w:p>
      <w:pPr>
        <w:spacing w:line="360" w:lineRule="auto"/>
      </w:pPr>
      <w:r>
        <w:rPr>
          <w:rFonts w:hint="eastAsia"/>
        </w:rPr>
        <w:t>4</w:t>
      </w:r>
      <w:r>
        <w:t>.主机A、B、C、D、E、F停止捕获数据，并立即在命令行下运行“arp-a”命令察看ARP高速缓存。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●ARP高速缓存表由哪几项组成？</w:t>
      </w:r>
    </w:p>
    <w:p>
      <w:pPr>
        <w:spacing w:line="360" w:lineRule="auto"/>
        <w:ind w:firstLine="420" w:firstLineChars="200"/>
        <w:rPr>
          <w:rFonts w:hint="default" w:ascii="宋体" w:hAnsi="宋体" w:eastAsia="宋体" w:cs="Times New Roman"/>
          <w:b/>
          <w:bCs/>
          <w:lang w:eastAsia="zh-Hans"/>
        </w:rPr>
      </w:pPr>
      <w:r>
        <w:rPr>
          <w:rFonts w:hint="eastAsia" w:ascii="宋体" w:hAnsi="宋体" w:eastAsia="宋体" w:cs="Times New Roman"/>
          <w:b/>
          <w:bCs/>
          <w:lang w:val="en-US" w:eastAsia="zh-Hans"/>
        </w:rPr>
        <w:t>答</w:t>
      </w:r>
      <w:r>
        <w:rPr>
          <w:rFonts w:hint="default" w:ascii="宋体" w:hAnsi="宋体" w:eastAsia="宋体" w:cs="Times New Roman"/>
          <w:b/>
          <w:bCs/>
          <w:lang w:eastAsia="zh-Hans"/>
        </w:rPr>
        <w:t>：</w:t>
      </w:r>
      <w:r>
        <w:rPr>
          <w:rFonts w:hint="eastAsia" w:ascii="宋体" w:hAnsi="宋体" w:eastAsia="宋体" w:cs="Times New Roman"/>
          <w:b/>
          <w:bCs/>
        </w:rPr>
        <w:t>主要由:IP地址</w:t>
      </w:r>
      <w:r>
        <w:rPr>
          <w:rFonts w:hint="eastAsia" w:ascii="宋体" w:hAnsi="宋体" w:eastAsia="宋体" w:cs="Times New Roman"/>
          <w:b/>
          <w:bCs/>
          <w:lang w:val="en-US" w:eastAsia="zh-Hans"/>
        </w:rPr>
        <w:t>和</w:t>
      </w:r>
      <w:r>
        <w:rPr>
          <w:rFonts w:hint="eastAsia" w:ascii="宋体" w:hAnsi="宋体" w:eastAsia="宋体" w:cs="Times New Roman"/>
          <w:b/>
          <w:bCs/>
        </w:rPr>
        <w:t>MAC</w:t>
      </w:r>
      <w:r>
        <w:rPr>
          <w:rFonts w:hint="eastAsia" w:ascii="宋体" w:hAnsi="宋体" w:eastAsia="宋体" w:cs="Times New Roman"/>
          <w:b/>
          <w:bCs/>
          <w:lang w:val="en-US" w:eastAsia="zh-Hans"/>
        </w:rPr>
        <w:t>物理</w:t>
      </w:r>
      <w:r>
        <w:rPr>
          <w:rFonts w:hint="eastAsia" w:ascii="宋体" w:hAnsi="宋体" w:eastAsia="宋体" w:cs="Times New Roman"/>
          <w:b/>
          <w:bCs/>
        </w:rPr>
        <w:t>地址</w:t>
      </w:r>
      <w:r>
        <w:rPr>
          <w:rFonts w:hint="eastAsia" w:ascii="宋体" w:hAnsi="宋体" w:eastAsia="宋体" w:cs="Times New Roman"/>
          <w:b/>
          <w:bCs/>
          <w:lang w:val="en-US" w:eastAsia="zh-Hans"/>
        </w:rPr>
        <w:t>组成</w:t>
      </w:r>
      <w:r>
        <w:rPr>
          <w:rFonts w:hint="default" w:ascii="宋体" w:hAnsi="宋体" w:eastAsia="宋体" w:cs="Times New Roman"/>
          <w:b/>
          <w:bCs/>
          <w:lang w:eastAsia="zh-Hans"/>
        </w:rPr>
        <w:t>。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●结合协议分析器上采集到的ARP报文和ARP高速缓存表中新增加的条目，简述ARP协议的报文交互过程以及ARP高速缓存表的更新过程。</w:t>
      </w:r>
    </w:p>
    <w:p>
      <w:pPr>
        <w:spacing w:line="360" w:lineRule="auto"/>
        <w:ind w:firstLine="420" w:firstLineChars="200"/>
        <w:rPr>
          <w:rFonts w:hint="default" w:ascii="宋体" w:hAnsi="宋体" w:eastAsia="宋体" w:cs="Times New Roman"/>
          <w:b/>
          <w:bCs/>
        </w:rPr>
      </w:pPr>
      <w:r>
        <w:rPr>
          <w:rFonts w:hint="eastAsia" w:ascii="宋体" w:hAnsi="宋体" w:eastAsia="宋体" w:cs="Times New Roman"/>
          <w:b/>
          <w:bCs/>
        </w:rPr>
        <w:t>答:假设网络中的主机</w:t>
      </w:r>
      <w:r>
        <w:rPr>
          <w:rFonts w:hint="eastAsia" w:ascii="宋体" w:hAnsi="宋体" w:eastAsia="宋体" w:cs="Times New Roman"/>
          <w:b/>
          <w:bCs/>
          <w:lang w:val="en-US" w:eastAsia="zh-Hans"/>
        </w:rPr>
        <w:t>A</w:t>
      </w:r>
      <w:r>
        <w:rPr>
          <w:rFonts w:hint="eastAsia" w:ascii="宋体" w:hAnsi="宋体" w:eastAsia="宋体" w:cs="Times New Roman"/>
          <w:b/>
          <w:bCs/>
        </w:rPr>
        <w:t>要和主机</w:t>
      </w:r>
      <w:r>
        <w:rPr>
          <w:rFonts w:hint="eastAsia" w:ascii="宋体" w:hAnsi="宋体" w:eastAsia="宋体" w:cs="Times New Roman"/>
          <w:b/>
          <w:bCs/>
          <w:lang w:val="en-US" w:eastAsia="zh-Hans"/>
        </w:rPr>
        <w:t>B</w:t>
      </w:r>
      <w:r>
        <w:rPr>
          <w:rFonts w:hint="eastAsia" w:ascii="宋体" w:hAnsi="宋体" w:eastAsia="宋体" w:cs="Times New Roman"/>
          <w:b/>
          <w:bCs/>
        </w:rPr>
        <w:t>交换数据，首先主机</w:t>
      </w:r>
      <w:r>
        <w:rPr>
          <w:rFonts w:hint="eastAsia" w:ascii="宋体" w:hAnsi="宋体" w:eastAsia="宋体" w:cs="Times New Roman"/>
          <w:b/>
          <w:bCs/>
          <w:lang w:val="en-US" w:eastAsia="zh-Hans"/>
        </w:rPr>
        <w:t>A</w:t>
      </w:r>
      <w:r>
        <w:rPr>
          <w:rFonts w:hint="eastAsia" w:ascii="宋体" w:hAnsi="宋体" w:eastAsia="宋体" w:cs="Times New Roman"/>
          <w:b/>
          <w:bCs/>
        </w:rPr>
        <w:t>要得到主机</w:t>
      </w:r>
      <w:r>
        <w:rPr>
          <w:rFonts w:hint="eastAsia" w:ascii="宋体" w:hAnsi="宋体" w:eastAsia="宋体" w:cs="Times New Roman"/>
          <w:b/>
          <w:bCs/>
          <w:lang w:val="en-US" w:eastAsia="zh-Hans"/>
        </w:rPr>
        <w:t>B</w:t>
      </w:r>
      <w:r>
        <w:rPr>
          <w:rFonts w:hint="eastAsia" w:ascii="宋体" w:hAnsi="宋体" w:eastAsia="宋体" w:cs="Times New Roman"/>
          <w:b/>
          <w:bCs/>
        </w:rPr>
        <w:t>的IP地址和MAC地址的映射关系，工作过程如下:</w:t>
      </w:r>
    </w:p>
    <w:p>
      <w:pPr>
        <w:spacing w:line="360" w:lineRule="auto"/>
        <w:ind w:firstLine="0" w:firstLineChars="0"/>
        <w:rPr>
          <w:rFonts w:hint="eastAsia" w:ascii="宋体" w:hAnsi="宋体" w:eastAsia="宋体" w:cs="Times New Roman"/>
          <w:b/>
          <w:bCs/>
        </w:rPr>
      </w:pPr>
      <w:r>
        <w:rPr>
          <w:rFonts w:hint="eastAsia" w:ascii="宋体" w:hAnsi="宋体" w:eastAsia="宋体" w:cs="Times New Roman"/>
          <w:b/>
          <w:bCs/>
        </w:rPr>
        <w:t>1</w:t>
      </w:r>
      <w:r>
        <w:rPr>
          <w:rFonts w:hint="default" w:ascii="宋体" w:hAnsi="宋体" w:eastAsia="宋体" w:cs="Times New Roman"/>
          <w:b/>
          <w:bCs/>
        </w:rPr>
        <w:t>、</w:t>
      </w:r>
      <w:r>
        <w:rPr>
          <w:rFonts w:hint="eastAsia" w:ascii="宋体" w:hAnsi="宋体" w:eastAsia="宋体" w:cs="Times New Roman"/>
          <w:b/>
          <w:bCs/>
        </w:rPr>
        <w:t>ARP模块接收来自上层的协议(IP</w:t>
      </w:r>
      <w:r>
        <w:rPr>
          <w:rFonts w:hint="default" w:ascii="宋体" w:hAnsi="宋体" w:eastAsia="宋体" w:cs="Times New Roman"/>
          <w:b/>
          <w:bCs/>
        </w:rPr>
        <w:t>）</w:t>
      </w:r>
      <w:r>
        <w:rPr>
          <w:rFonts w:hint="eastAsia" w:ascii="宋体" w:hAnsi="宋体" w:eastAsia="宋体" w:cs="Times New Roman"/>
          <w:b/>
          <w:bCs/>
        </w:rPr>
        <w:t>的数据报后，提取其目的的IP地址。</w:t>
      </w:r>
    </w:p>
    <w:p>
      <w:pPr>
        <w:spacing w:line="360" w:lineRule="auto"/>
        <w:ind w:firstLine="0" w:firstLineChars="0"/>
        <w:rPr>
          <w:rFonts w:hint="eastAsia" w:ascii="宋体" w:hAnsi="宋体" w:eastAsia="宋体" w:cs="Times New Roman"/>
          <w:b/>
          <w:bCs/>
        </w:rPr>
      </w:pPr>
      <w:r>
        <w:rPr>
          <w:rFonts w:hint="default" w:ascii="宋体" w:hAnsi="宋体" w:eastAsia="宋体" w:cs="Times New Roman"/>
          <w:b/>
          <w:bCs/>
        </w:rPr>
        <w:t>2、</w:t>
      </w:r>
      <w:r>
        <w:rPr>
          <w:rFonts w:hint="eastAsia" w:ascii="宋体" w:hAnsi="宋体" w:eastAsia="宋体" w:cs="Times New Roman"/>
          <w:b/>
          <w:bCs/>
        </w:rPr>
        <w:t>主机A检查自己的高速缓存中的ARP表，判断ARP表中是否存有主机B的IP地址与MAC地址的映射关系。如果找到，则完成ARP地址解析;如果没有找到，则转至</w:t>
      </w:r>
      <w:r>
        <w:rPr>
          <w:rFonts w:hint="default" w:ascii="宋体" w:hAnsi="宋体" w:eastAsia="宋体" w:cs="Times New Roman"/>
          <w:b/>
          <w:bCs/>
        </w:rPr>
        <w:t>3</w:t>
      </w:r>
      <w:r>
        <w:rPr>
          <w:rFonts w:hint="eastAsia" w:ascii="宋体" w:hAnsi="宋体" w:eastAsia="宋体" w:cs="Times New Roman"/>
          <w:b/>
          <w:bCs/>
        </w:rPr>
        <w:t>。</w:t>
      </w:r>
    </w:p>
    <w:p>
      <w:pPr>
        <w:spacing w:line="360" w:lineRule="auto"/>
        <w:ind w:firstLine="0" w:firstLineChars="0"/>
        <w:rPr>
          <w:rFonts w:hint="eastAsia" w:ascii="宋体" w:hAnsi="宋体" w:eastAsia="宋体" w:cs="Times New Roman"/>
          <w:b/>
          <w:bCs/>
        </w:rPr>
      </w:pPr>
      <w:r>
        <w:rPr>
          <w:rFonts w:hint="eastAsia" w:ascii="宋体" w:hAnsi="宋体" w:eastAsia="宋体" w:cs="Times New Roman"/>
          <w:b/>
          <w:bCs/>
        </w:rPr>
        <w:t>3</w:t>
      </w:r>
      <w:r>
        <w:rPr>
          <w:rFonts w:hint="default" w:ascii="宋体" w:hAnsi="宋体" w:eastAsia="宋体" w:cs="Times New Roman"/>
          <w:b/>
          <w:bCs/>
        </w:rPr>
        <w:t>、</w:t>
      </w:r>
      <w:r>
        <w:rPr>
          <w:rFonts w:hint="eastAsia" w:ascii="宋体" w:hAnsi="宋体" w:eastAsia="宋体" w:cs="Times New Roman"/>
          <w:b/>
          <w:bCs/>
        </w:rPr>
        <w:t>主机A广播含有自身IP地址与MAC地址映射关系的请求信息包，请求解析主机B的IP的地址与MAC地址映射关系。</w:t>
      </w:r>
    </w:p>
    <w:p>
      <w:pPr>
        <w:spacing w:line="360" w:lineRule="auto"/>
        <w:ind w:firstLine="0" w:firstLineChars="0"/>
        <w:rPr>
          <w:rFonts w:hint="eastAsia" w:ascii="宋体" w:hAnsi="宋体" w:eastAsia="宋体" w:cs="Times New Roman"/>
          <w:b/>
          <w:bCs/>
        </w:rPr>
      </w:pPr>
      <w:r>
        <w:rPr>
          <w:rFonts w:hint="default" w:ascii="宋体" w:hAnsi="宋体" w:eastAsia="宋体" w:cs="Times New Roman"/>
          <w:b/>
          <w:bCs/>
        </w:rPr>
        <w:t>4、</w:t>
      </w:r>
      <w:r>
        <w:rPr>
          <w:rFonts w:hint="eastAsia" w:ascii="宋体" w:hAnsi="宋体" w:eastAsia="宋体" w:cs="Times New Roman"/>
          <w:b/>
          <w:bCs/>
        </w:rPr>
        <w:t>主机A等待接收ARP应答。</w:t>
      </w:r>
    </w:p>
    <w:p>
      <w:pPr>
        <w:spacing w:line="360" w:lineRule="auto"/>
        <w:ind w:firstLine="0" w:firstLineChars="0"/>
        <w:rPr>
          <w:rFonts w:hint="eastAsia" w:ascii="宋体" w:hAnsi="宋体" w:eastAsia="宋体" w:cs="Times New Roman"/>
          <w:b/>
          <w:bCs/>
        </w:rPr>
      </w:pPr>
      <w:r>
        <w:rPr>
          <w:rFonts w:hint="default" w:ascii="宋体" w:hAnsi="宋体" w:eastAsia="宋体" w:cs="Times New Roman"/>
          <w:b/>
          <w:bCs/>
        </w:rPr>
        <w:t>5、</w:t>
      </w:r>
      <w:r>
        <w:rPr>
          <w:rFonts w:hint="eastAsia" w:ascii="宋体" w:hAnsi="宋体" w:eastAsia="宋体" w:cs="Times New Roman"/>
          <w:b/>
          <w:bCs/>
        </w:rPr>
        <w:t>如果主机A没有收到ARP应答，则停止发送数据报;如果收到ARP应答，执行。</w:t>
      </w:r>
    </w:p>
    <w:p>
      <w:pPr>
        <w:spacing w:line="360" w:lineRule="auto"/>
        <w:ind w:firstLine="0" w:firstLineChars="0"/>
        <w:rPr>
          <w:rFonts w:hint="eastAsia" w:ascii="宋体" w:hAnsi="宋体" w:eastAsia="宋体" w:cs="Times New Roman"/>
          <w:b/>
          <w:bCs/>
        </w:rPr>
      </w:pPr>
      <w:r>
        <w:rPr>
          <w:rFonts w:hint="default" w:ascii="宋体" w:hAnsi="宋体" w:eastAsia="宋体" w:cs="Times New Roman"/>
          <w:b/>
          <w:bCs/>
        </w:rPr>
        <w:t>6、</w:t>
      </w:r>
      <w:r>
        <w:rPr>
          <w:rFonts w:hint="eastAsia" w:ascii="宋体" w:hAnsi="宋体" w:eastAsia="宋体" w:cs="Times New Roman"/>
          <w:b/>
          <w:bCs/>
        </w:rPr>
        <w:t>主机A收到主机B的响应信息，使用应答中的物理地址(MAC)作为数据报的mac地址，并将主机B的IP地址与MAC地址的映射关系存入自己的ARP表中，从而完成主机B的ARP地址解析。</w:t>
      </w:r>
    </w:p>
    <w:p>
      <w:pPr>
        <w:spacing w:line="360" w:lineRule="auto"/>
        <w:ind w:firstLine="420" w:firstLineChars="200"/>
        <w:rPr>
          <w:rFonts w:hint="default" w:ascii="宋体" w:hAnsi="宋体" w:eastAsia="宋体" w:cs="Times New Roman"/>
        </w:rPr>
      </w:pPr>
      <w:r>
        <w:rPr>
          <w:rFonts w:hint="default" w:ascii="宋体" w:hAnsi="宋体" w:eastAsia="宋体" w:cs="Times New Roman"/>
        </w:rPr>
        <w:drawing>
          <wp:inline distT="0" distB="0" distL="114300" distR="114300">
            <wp:extent cx="4594225" cy="3716020"/>
            <wp:effectExtent l="0" t="0" r="3175" b="17780"/>
            <wp:docPr id="2" name="图片 2" descr="9781667215886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9781667215886_.pic_h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default" w:ascii="宋体" w:hAnsi="宋体" w:eastAsia="宋体" w:cs="Times New Roman"/>
        </w:rPr>
      </w:pPr>
      <w:r>
        <w:rPr>
          <w:rFonts w:hint="default" w:ascii="宋体" w:hAnsi="宋体" w:eastAsia="宋体" w:cs="Times New Roman"/>
        </w:rPr>
        <w:drawing>
          <wp:inline distT="0" distB="0" distL="114300" distR="114300">
            <wp:extent cx="4573905" cy="1860550"/>
            <wp:effectExtent l="0" t="0" r="23495" b="19050"/>
            <wp:docPr id="3" name="图片 3" descr="9791667215889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9791667215889_.pic_h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default" w:ascii="宋体" w:hAnsi="宋体" w:eastAsia="宋体" w:cs="Times New Roman"/>
        </w:rPr>
      </w:pPr>
      <w:r>
        <w:rPr>
          <w:rFonts w:hint="default" w:ascii="宋体" w:hAnsi="宋体" w:eastAsia="宋体" w:cs="Times New Roman"/>
        </w:rPr>
        <w:drawing>
          <wp:inline distT="0" distB="0" distL="114300" distR="114300">
            <wp:extent cx="4614545" cy="1798320"/>
            <wp:effectExtent l="0" t="0" r="8255" b="5080"/>
            <wp:docPr id="5" name="图片 5" descr="9801667215889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801667215889_.pic_h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bookmarkStart w:id="2" w:name="_Toc215457548"/>
      <w:r>
        <w:rPr>
          <w:rFonts w:hint="eastAsia"/>
          <w:b/>
          <w:bCs/>
        </w:rPr>
        <w:t>练习2编辑并发送</w:t>
      </w:r>
      <w:r>
        <w:rPr>
          <w:b/>
          <w:bCs/>
        </w:rPr>
        <w:t>ARP报文（同一子网）</w:t>
      </w:r>
      <w:bookmarkEnd w:id="2"/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本练习将主机A、B、C、D、E、F作为一组进行实验。</w:t>
      </w:r>
    </w:p>
    <w:p>
      <w:pPr>
        <w:spacing w:line="360" w:lineRule="auto"/>
      </w:pPr>
      <w:r>
        <w:t>1.在主机E上启动协议编辑器，并编辑一个ARP请求报文。其中：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MAC层：</w:t>
      </w:r>
    </w:p>
    <w:p>
      <w:pPr>
        <w:widowControl/>
        <w:spacing w:line="360" w:lineRule="auto"/>
        <w:ind w:left="420" w:leftChars="20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目的MAC地址：设置为FFFFFF-FFFFFF</w:t>
      </w:r>
    </w:p>
    <w:p>
      <w:pPr>
        <w:widowControl/>
        <w:spacing w:line="360" w:lineRule="auto"/>
        <w:ind w:left="420" w:leftChars="20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源MAC地址：设置为主机E的MAC地址</w:t>
      </w:r>
    </w:p>
    <w:p>
      <w:pPr>
        <w:widowControl/>
        <w:spacing w:line="360" w:lineRule="auto"/>
        <w:ind w:left="420" w:leftChars="20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协议类型或数据长度：0806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ARP层：</w:t>
      </w:r>
    </w:p>
    <w:p>
      <w:pPr>
        <w:widowControl/>
        <w:spacing w:line="360" w:lineRule="auto"/>
        <w:ind w:left="420" w:leftChars="20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发送端硬件地址：设置为主机E的MAC地址</w:t>
      </w:r>
    </w:p>
    <w:p>
      <w:pPr>
        <w:widowControl/>
        <w:spacing w:line="360" w:lineRule="auto"/>
        <w:ind w:left="420" w:leftChars="20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发送端逻辑地址：设置为主机E的IP地址（172.16.0.2）</w:t>
      </w:r>
    </w:p>
    <w:p>
      <w:pPr>
        <w:widowControl/>
        <w:spacing w:line="360" w:lineRule="auto"/>
        <w:ind w:left="420" w:leftChars="20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目的端硬件地址：设置为000000-000000</w:t>
      </w:r>
    </w:p>
    <w:p>
      <w:pPr>
        <w:widowControl/>
        <w:spacing w:line="360" w:lineRule="auto"/>
        <w:ind w:left="420" w:leftChars="20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目的端逻辑地址：设置为主机F的IP地址（172.16.0.3）</w:t>
      </w:r>
    </w:p>
    <w:p>
      <w:pPr>
        <w:spacing w:line="360" w:lineRule="auto"/>
      </w:pPr>
      <w:r>
        <w:t>2.主机</w:t>
      </w:r>
      <w:r>
        <w:rPr>
          <w:rFonts w:hint="eastAsia"/>
        </w:rPr>
        <w:t>A、</w:t>
      </w:r>
      <w:r>
        <w:t>B</w:t>
      </w:r>
      <w:r>
        <w:rPr>
          <w:rFonts w:hint="eastAsia"/>
        </w:rPr>
        <w:t>、C、D</w:t>
      </w:r>
      <w:r>
        <w:t>、F启动协议分析器，打开捕获窗口进行数据捕获并设置过滤条件（提取ARP协议）。</w:t>
      </w:r>
    </w:p>
    <w:p>
      <w:pPr>
        <w:spacing w:line="360" w:lineRule="auto"/>
      </w:pPr>
      <w:r>
        <w:t>3.主机B、E、F在命令行下运行“arp-d”命令，清空ARP高速缓存。主机E发送已编辑好的ARP报文。</w:t>
      </w:r>
    </w:p>
    <w:p>
      <w:pPr>
        <w:spacing w:line="360" w:lineRule="auto"/>
      </w:pPr>
      <w:r>
        <w:t>4.主机</w:t>
      </w:r>
      <w:r>
        <w:rPr>
          <w:rFonts w:hint="eastAsia"/>
        </w:rPr>
        <w:t>A、</w:t>
      </w:r>
      <w:r>
        <w:t>B</w:t>
      </w:r>
      <w:r>
        <w:rPr>
          <w:rFonts w:hint="eastAsia"/>
        </w:rPr>
        <w:t>、C、D</w:t>
      </w:r>
      <w:r>
        <w:t>、F停止捕获数据，分析捕获到的数据，进一步体会ARP报文交互过程。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思考问题：</w:t>
      </w:r>
    </w:p>
    <w:p>
      <w:pPr>
        <w:numPr>
          <w:ilvl w:val="0"/>
          <w:numId w:val="1"/>
        </w:num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哪些主机收到了ARP请求包，哪个主机给出了ARP响应包？</w:t>
      </w:r>
    </w:p>
    <w:p>
      <w:pPr>
        <w:spacing w:line="360" w:lineRule="auto"/>
        <w:ind w:firstLine="420" w:firstLineChars="200"/>
        <w:rPr>
          <w:rFonts w:hint="eastAsia" w:ascii="宋体" w:hAnsi="宋体" w:eastAsia="宋体" w:cs="Times New Roman"/>
          <w:b/>
          <w:bCs/>
        </w:rPr>
      </w:pPr>
      <w:r>
        <w:rPr>
          <w:rFonts w:hint="eastAsia" w:ascii="宋体" w:hAnsi="宋体" w:eastAsia="宋体" w:cs="Times New Roman"/>
          <w:b/>
          <w:bCs/>
        </w:rPr>
        <w:t>答:主机A、B、C、D、F都收到ARP请求包，主机F给出了ARP响应包。</w:t>
      </w:r>
    </w:p>
    <w:p>
      <w:pPr>
        <w:numPr>
          <w:ilvl w:val="0"/>
          <w:numId w:val="1"/>
        </w:numPr>
        <w:spacing w:line="360" w:lineRule="auto"/>
        <w:ind w:left="0" w:leftChars="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主机A、C、D是否收到ARP请求包，为什么？</w:t>
      </w:r>
    </w:p>
    <w:p>
      <w:pPr>
        <w:spacing w:line="360" w:lineRule="auto"/>
        <w:ind w:firstLine="420" w:firstLineChars="200"/>
        <w:rPr>
          <w:rFonts w:hint="eastAsia" w:ascii="宋体" w:hAnsi="宋体" w:eastAsia="宋体" w:cs="Times New Roman"/>
          <w:b/>
          <w:bCs/>
        </w:rPr>
      </w:pPr>
      <w:r>
        <w:rPr>
          <w:rFonts w:hint="eastAsia" w:ascii="宋体" w:hAnsi="宋体" w:eastAsia="宋体" w:cs="Times New Roman"/>
          <w:b/>
          <w:bCs/>
        </w:rPr>
        <w:t xml:space="preserve">答:主机A、C、D都能收到ARP请求包,因为主机B、C、D与主机E处于同一网段，ARP请求包进行广播，所以主机A、C、D都能收到ARP请求包收到ARP请求包。 </w:t>
      </w:r>
    </w:p>
    <w:p>
      <w:pPr>
        <w:spacing w:line="360" w:lineRule="auto"/>
        <w:rPr>
          <w:rFonts w:hint="default" w:ascii="宋体" w:hAnsi="宋体" w:eastAsia="宋体" w:cs="Times New Roman"/>
        </w:rPr>
      </w:pPr>
      <w:r>
        <w:rPr>
          <w:rFonts w:hint="default" w:ascii="宋体" w:hAnsi="宋体" w:eastAsia="宋体" w:cs="Times New Roman"/>
        </w:rPr>
        <w:drawing>
          <wp:inline distT="0" distB="0" distL="114300" distR="114300">
            <wp:extent cx="5033010" cy="2815590"/>
            <wp:effectExtent l="0" t="0" r="21590" b="3810"/>
            <wp:docPr id="6" name="图片 6" descr="9811667216626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811667216626_.pi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宋体" w:hAnsi="宋体" w:eastAsia="宋体" w:cs="Times New Roman"/>
        </w:rPr>
      </w:pPr>
      <w:r>
        <w:rPr>
          <w:rFonts w:hint="default" w:ascii="宋体" w:hAnsi="宋体" w:eastAsia="宋体" w:cs="Times New Roman"/>
        </w:rPr>
        <w:drawing>
          <wp:inline distT="0" distB="0" distL="114300" distR="114300">
            <wp:extent cx="5269230" cy="2581910"/>
            <wp:effectExtent l="0" t="0" r="13970" b="8890"/>
            <wp:docPr id="7" name="图片 7" descr="9821667216627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9821667216627_.pi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宋体" w:hAnsi="宋体" w:eastAsia="宋体" w:cs="Times New Roman"/>
        </w:rPr>
      </w:pPr>
      <w:r>
        <w:rPr>
          <w:rFonts w:hint="default" w:ascii="宋体" w:hAnsi="宋体" w:eastAsia="宋体" w:cs="Times New Roman"/>
        </w:rPr>
        <w:drawing>
          <wp:inline distT="0" distB="0" distL="114300" distR="114300">
            <wp:extent cx="5259705" cy="2336165"/>
            <wp:effectExtent l="0" t="0" r="23495" b="635"/>
            <wp:docPr id="8" name="图片 8" descr="9841667217228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9841667217228_.pic_h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宋体" w:hAnsi="宋体" w:eastAsia="宋体" w:cs="Times New Roman"/>
        </w:rPr>
      </w:pPr>
    </w:p>
    <w:p>
      <w:pPr>
        <w:numPr>
          <w:numId w:val="0"/>
        </w:numPr>
        <w:spacing w:line="360" w:lineRule="auto"/>
        <w:rPr>
          <w:rFonts w:hint="default" w:ascii="宋体" w:hAnsi="宋体" w:eastAsia="宋体" w:cs="Times New Roman"/>
        </w:rPr>
      </w:pPr>
      <w:r>
        <w:rPr>
          <w:rFonts w:hint="default" w:ascii="宋体" w:hAnsi="宋体" w:eastAsia="宋体" w:cs="Times New Roman"/>
        </w:rPr>
        <w:drawing>
          <wp:inline distT="0" distB="0" distL="114300" distR="114300">
            <wp:extent cx="2602230" cy="3288665"/>
            <wp:effectExtent l="0" t="0" r="13970" b="13335"/>
            <wp:docPr id="9" name="图片 9" descr="985166722053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851667220532_.pi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bookmarkStart w:id="3" w:name="_Toc215457549"/>
      <w:r>
        <w:rPr>
          <w:rFonts w:hint="eastAsia"/>
          <w:b/>
          <w:bCs/>
        </w:rPr>
        <w:t>练习3跨路由地址解析（不同子网）</w:t>
      </w:r>
      <w:bookmarkEnd w:id="3"/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本练习将主机A、B、C、D、E、F作为一组进行实验。</w:t>
      </w:r>
    </w:p>
    <w:p>
      <w:pPr>
        <w:spacing w:line="360" w:lineRule="auto"/>
      </w:pPr>
      <w:r>
        <w:t>1.主机B在命令行方式下输入staticroute_config命令，开启静态路由服务。</w:t>
      </w:r>
    </w:p>
    <w:p>
      <w:pPr>
        <w:spacing w:line="360" w:lineRule="auto"/>
      </w:pPr>
      <w:r>
        <w:t>2.主机A、B、C、D、E、F在命令行下运行“arp-d”命令，清空ARP高速缓存。</w:t>
      </w:r>
    </w:p>
    <w:p>
      <w:pPr>
        <w:spacing w:line="360" w:lineRule="auto"/>
      </w:pPr>
      <w:r>
        <w:t>3.主机A、B、C、D、E、F重新启动协议分析器，打开捕获窗口进行数据捕获并设置过滤条件（提取ARP、ICMP）。</w:t>
      </w:r>
    </w:p>
    <w:p>
      <w:pPr>
        <w:spacing w:line="360" w:lineRule="auto"/>
      </w:pPr>
      <w:r>
        <w:t>4.主机Aping主机E（172.16.0.2）。</w:t>
      </w:r>
    </w:p>
    <w:p>
      <w:pPr>
        <w:spacing w:line="360" w:lineRule="auto"/>
      </w:pPr>
      <w:r>
        <w:t>5.主机A、B、C、D、E、F停止数据捕获，察看协议分析器中采集到的ARP报文，并回答以下问题：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●单一ARP请求报文是否能够跨越子网进行地址解析？为什么？</w:t>
      </w:r>
    </w:p>
    <w:p>
      <w:pPr>
        <w:spacing w:line="360" w:lineRule="auto"/>
        <w:ind w:firstLine="420" w:firstLineChars="200"/>
        <w:rPr>
          <w:rFonts w:hint="eastAsia" w:ascii="宋体" w:hAnsi="宋体" w:eastAsia="宋体" w:cs="Times New Roman"/>
          <w:b/>
          <w:bCs/>
        </w:rPr>
      </w:pPr>
      <w:r>
        <w:rPr>
          <w:rFonts w:hint="eastAsia" w:ascii="宋体" w:hAnsi="宋体" w:eastAsia="宋体" w:cs="Times New Roman"/>
          <w:b/>
          <w:bCs/>
        </w:rPr>
        <w:t>答:不能，由于ARP请求是以广播的方式进行，而广播报文不能跨越子网，因此，单—ARP请求报文不能够跨越子网进行地址解析。</w:t>
      </w:r>
    </w:p>
    <w:p>
      <w:p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●ARP地址解析在跨越子网的通信中所起到的作用？</w:t>
      </w:r>
    </w:p>
    <w:p>
      <w:pPr>
        <w:spacing w:line="360" w:lineRule="auto"/>
        <w:ind w:firstLine="420" w:firstLineChars="200"/>
        <w:rPr>
          <w:rFonts w:hint="eastAsia" w:ascii="宋体" w:hAnsi="宋体" w:eastAsia="宋体" w:cs="Times New Roman"/>
          <w:b/>
          <w:bCs/>
        </w:rPr>
      </w:pPr>
      <w:r>
        <w:rPr>
          <w:rFonts w:hint="eastAsia" w:ascii="宋体" w:hAnsi="宋体" w:eastAsia="宋体" w:cs="Times New Roman"/>
          <w:b/>
          <w:bCs/>
        </w:rPr>
        <w:t>答:作用是解析网关的MAC地址，ARP本身无法跨跃不同的网段。</w:t>
      </w:r>
    </w:p>
    <w:p>
      <w:pPr>
        <w:numPr>
          <w:ilvl w:val="0"/>
          <w:numId w:val="2"/>
        </w:numPr>
        <w:spacing w:line="360" w:lineRule="auto"/>
        <w:rPr>
          <w:rFonts w:hint="default"/>
        </w:rPr>
      </w:pPr>
      <w:r>
        <w:t>主机B在命令行方式下输入recover_config命令，停止静态路由服务。</w:t>
      </w:r>
    </w:p>
    <w:p>
      <w:pPr>
        <w:numPr>
          <w:numId w:val="0"/>
        </w:numPr>
        <w:spacing w:line="360" w:lineRule="auto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0340" cy="2346960"/>
            <wp:effectExtent l="0" t="0" r="22860" b="15240"/>
            <wp:docPr id="10" name="图片 10" descr="9861667220589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861667220589_.pi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720340" cy="1639570"/>
            <wp:effectExtent l="0" t="0" r="22860" b="11430"/>
            <wp:docPr id="11" name="图片 11" descr="987166722059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871667220590_.pi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2389505" cy="1664970"/>
            <wp:effectExtent l="0" t="0" r="23495" b="11430"/>
            <wp:docPr id="13" name="图片 13" descr="989166722059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9891667220590_.pi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0340" cy="2712085"/>
            <wp:effectExtent l="0" t="0" r="22860" b="5715"/>
            <wp:docPr id="12" name="图片 12" descr="988166722059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9881667220590_.pi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0340" cy="2738120"/>
            <wp:effectExtent l="0" t="0" r="22860" b="5080"/>
            <wp:docPr id="19" name="图片 19" descr="990166722059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901667220590_.pi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2800985" cy="1716405"/>
            <wp:effectExtent l="0" t="0" r="18415" b="10795"/>
            <wp:docPr id="20" name="图片 20" descr="9911667220591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9911667220591_.pi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2422525" cy="1737360"/>
            <wp:effectExtent l="0" t="0" r="15875" b="15240"/>
            <wp:docPr id="23" name="图片 23" descr="993166722059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9931667220592_.pi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0340" cy="3124835"/>
            <wp:effectExtent l="0" t="0" r="22860" b="24765"/>
            <wp:docPr id="21" name="图片 21" descr="9921667220591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9921667220591_.pic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0340" cy="3192145"/>
            <wp:effectExtent l="0" t="0" r="22860" b="8255"/>
            <wp:docPr id="24" name="图片 24" descr="994166722059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9941667220592_.pic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2530475" cy="1841500"/>
            <wp:effectExtent l="0" t="0" r="9525" b="12700"/>
            <wp:docPr id="25" name="图片 25" descr="9951667220593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9951667220593_.pi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2702560" cy="1696085"/>
            <wp:effectExtent l="0" t="0" r="15240" b="5715"/>
            <wp:docPr id="28" name="图片 28" descr="9971667220593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9971667220593_.pic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0340" cy="2598420"/>
            <wp:effectExtent l="0" t="0" r="22860" b="17780"/>
            <wp:docPr id="27" name="图片 27" descr="9961667220593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9961667220593_.pic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思考问题：</w:t>
      </w:r>
    </w:p>
    <w:p>
      <w:pPr>
        <w:numPr>
          <w:ilvl w:val="0"/>
          <w:numId w:val="3"/>
        </w:numPr>
        <w:spacing w:line="360" w:lineRule="auto"/>
        <w:ind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哪些主机收到了ARP请求包，哪台主机给出了ARP响应包？</w:t>
      </w:r>
    </w:p>
    <w:p>
      <w:pPr>
        <w:pStyle w:val="6"/>
        <w:spacing w:line="320" w:lineRule="exact"/>
        <w:ind w:left="780" w:firstLine="0" w:firstLineChars="0"/>
        <w:rPr>
          <w:rFonts w:hint="eastAsia" w:ascii="宋体" w:hAnsi="宋体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bCs/>
          <w:kern w:val="2"/>
          <w:sz w:val="21"/>
          <w:szCs w:val="22"/>
          <w:lang w:val="en-US" w:eastAsia="zh-CN" w:bidi="ar-SA"/>
        </w:rPr>
        <w:t>答:主机B、C、D、E、F都收到了ARP请求，主机E给出了ARP响应包。</w:t>
      </w:r>
    </w:p>
    <w:p>
      <w:pPr>
        <w:numPr>
          <w:ilvl w:val="0"/>
          <w:numId w:val="3"/>
        </w:numPr>
        <w:spacing w:line="360" w:lineRule="auto"/>
        <w:ind w:left="0" w:leftChars="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比较ARP协议在同网段内解析和跨网段的解析有何异同点？</w:t>
      </w:r>
    </w:p>
    <w:p>
      <w:pPr>
        <w:pStyle w:val="6"/>
        <w:tabs>
          <w:tab w:val="left" w:pos="835"/>
        </w:tabs>
        <w:spacing w:line="360" w:lineRule="auto"/>
        <w:ind w:left="780" w:firstLine="0" w:firstLineChars="0"/>
        <w:rPr>
          <w:rFonts w:hint="default" w:ascii="宋体" w:hAnsi="宋体" w:eastAsia="宋体" w:cs="Times New Roman"/>
          <w:b/>
          <w:bCs/>
          <w:kern w:val="2"/>
          <w:sz w:val="21"/>
          <w:szCs w:val="22"/>
          <w:lang w:eastAsia="zh-CN" w:bidi="ar-SA"/>
        </w:rPr>
      </w:pPr>
      <w:r>
        <w:rPr>
          <w:rFonts w:hint="eastAsia" w:ascii="宋体" w:hAnsi="宋体" w:eastAsia="宋体" w:cs="Times New Roman"/>
          <w:b/>
          <w:bCs/>
          <w:kern w:val="2"/>
          <w:sz w:val="21"/>
          <w:szCs w:val="22"/>
          <w:lang w:val="en-US" w:eastAsia="zh-CN" w:bidi="ar-SA"/>
        </w:rPr>
        <w:t>答:相同点:都是广播发送ARP请求报文。不同点:主要在于网关的作用发挥。如果ARP请求是跨网段时由路由器来回答该请求</w:t>
      </w:r>
      <w:r>
        <w:rPr>
          <w:rFonts w:hint="default" w:ascii="宋体" w:hAnsi="宋体" w:eastAsia="宋体" w:cs="Times New Roman"/>
          <w:b/>
          <w:bCs/>
          <w:kern w:val="2"/>
          <w:sz w:val="21"/>
          <w:szCs w:val="22"/>
          <w:lang w:eastAsia="zh-CN" w:bidi="ar-SA"/>
        </w:rPr>
        <w:t>。</w:t>
      </w:r>
    </w:p>
    <w:p>
      <w:pPr>
        <w:numPr>
          <w:ilvl w:val="0"/>
          <w:numId w:val="3"/>
        </w:numPr>
        <w:spacing w:line="360" w:lineRule="auto"/>
        <w:ind w:left="0" w:leftChars="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ARP数据包的长度是固定的吗？试加以解释。</w:t>
      </w:r>
    </w:p>
    <w:p>
      <w:pPr>
        <w:numPr>
          <w:numId w:val="0"/>
        </w:numPr>
        <w:spacing w:line="360" w:lineRule="auto"/>
        <w:ind w:left="840" w:leftChars="400" w:firstLine="0" w:firstLineChars="0"/>
        <w:rPr>
          <w:rFonts w:hint="default" w:ascii="宋体" w:hAnsi="宋体" w:eastAsia="宋体" w:cs="Times New Roman"/>
        </w:rPr>
      </w:pPr>
      <w:r>
        <w:rPr>
          <w:rFonts w:hint="eastAsia" w:ascii="宋体" w:hAnsi="宋体" w:eastAsia="宋体" w:cs="Times New Roman"/>
          <w:b/>
          <w:bCs/>
        </w:rPr>
        <w:t>答:不是。ARP报文格式对任何协议和硬件地址都是充分通用的，对于不同的网络，ARP分组的长度可能不同。ARP分组中含有HTYPE(硬件类型)字段，用来定义运行ARP的网络类型（例如以太网是类型1) ，ARP分组中包含HLEN(硬件长度)字段，用来定义以字节为单位的物理地址长度（例如以太网为6)。ARP分组中包含SHA（发送端硬件地址）和THA (目标硬件地址)用来定义物理地址，这两个字段都是可变长度字段。</w:t>
      </w:r>
      <w:r>
        <w:rPr>
          <w:rFonts w:hint="eastAsia" w:ascii="宋体" w:hAnsi="宋体" w:eastAsia="宋体" w:cs="Times New Roman"/>
        </w:rPr>
        <w:t xml:space="preserve"> </w:t>
      </w:r>
      <w:r>
        <w:rPr>
          <w:rFonts w:ascii="宋体" w:hAnsi="宋体" w:eastAsia="宋体" w:cs="Times New Roman"/>
        </w:rPr>
        <w:t xml:space="preserve"> </w:t>
      </w:r>
    </w:p>
    <w:p>
      <w:pPr>
        <w:numPr>
          <w:ilvl w:val="0"/>
          <w:numId w:val="3"/>
        </w:numPr>
        <w:spacing w:line="360" w:lineRule="auto"/>
        <w:ind w:left="0" w:leftChars="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试解释为什么ARP高速缓存每存入一个项目就要设置10-20分钟的超时计时器。这个时间设置得太大或太小会出现什么问题？</w:t>
      </w:r>
    </w:p>
    <w:p>
      <w:pPr>
        <w:pStyle w:val="6"/>
        <w:spacing w:line="360" w:lineRule="auto"/>
        <w:ind w:left="780" w:firstLine="0" w:firstLineChars="0"/>
        <w:rPr>
          <w:rFonts w:hint="eastAsia" w:ascii="宋体" w:hAnsi="宋体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bCs/>
          <w:kern w:val="2"/>
          <w:sz w:val="21"/>
          <w:szCs w:val="22"/>
          <w:lang w:val="en-US" w:eastAsia="zh-CN" w:bidi="ar-SA"/>
        </w:rPr>
        <w:t>答:超时计时器用来维护ARP高速缓仔，在一段时间内如果表中的某一项没有使用，就会被删除，这样可以大大减少ARP缓存表的长度，加快查询速度。时间设置得太大就会导致ARP缓存表的长度过长或者过旧，IP地址与MAC地址的映射关系可能已经发生改变，但ARP缓存表却还没更新。时间设置得太小会导致ARP高速缓存更改过于频繁，从而导致ARP广播数据包在网络上大量出现，增加网络流量，并降低了工作速度。</w:t>
      </w:r>
    </w:p>
    <w:p>
      <w:pPr>
        <w:numPr>
          <w:numId w:val="0"/>
        </w:numPr>
        <w:spacing w:line="360" w:lineRule="auto"/>
        <w:ind w:leftChars="200"/>
        <w:rPr>
          <w:rFonts w:hint="default" w:ascii="宋体" w:hAnsi="宋体" w:eastAsia="宋体" w:cs="Times New Roman"/>
        </w:rPr>
      </w:pPr>
    </w:p>
    <w:p>
      <w:pPr>
        <w:numPr>
          <w:ilvl w:val="0"/>
          <w:numId w:val="3"/>
        </w:numPr>
        <w:spacing w:line="360" w:lineRule="auto"/>
        <w:ind w:left="0" w:leftChars="0" w:firstLine="420" w:firstLineChars="20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至少举出两种不需要发送ARP请求数据包的情况。</w:t>
      </w:r>
    </w:p>
    <w:p>
      <w:pPr>
        <w:pStyle w:val="6"/>
        <w:spacing w:line="360" w:lineRule="auto"/>
        <w:ind w:left="780" w:firstLine="0" w:firstLineChars="0"/>
        <w:rPr>
          <w:rFonts w:hint="eastAsia" w:ascii="宋体" w:hAnsi="宋体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宋体" w:hAnsi="宋体" w:eastAsia="宋体" w:cs="Times New Roman"/>
          <w:b/>
          <w:bCs/>
          <w:kern w:val="2"/>
          <w:sz w:val="21"/>
          <w:szCs w:val="22"/>
          <w:lang w:val="en-US" w:eastAsia="zh-CN" w:bidi="ar-SA"/>
        </w:rPr>
        <w:t>答:当目的IP在ARP高速缓存中有对应的项目或者目的IP是广播地址时都不用发送ARP请求。</w:t>
      </w:r>
    </w:p>
    <w:p>
      <w:pPr>
        <w:ind w:firstLine="0" w:firstLineChars="0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【实验总结】</w:t>
      </w:r>
    </w:p>
    <w:p>
      <w:pPr>
        <w:ind w:firstLine="420" w:firstLineChars="200"/>
        <w:rPr>
          <w:rFonts w:hint="default" w:eastAsiaTheme="minorEastAsia"/>
          <w:b/>
          <w:bCs/>
          <w:lang w:eastAsia="zh-Hans"/>
        </w:rPr>
      </w:pPr>
      <w:r>
        <w:rPr>
          <w:rFonts w:hint="eastAsia"/>
          <w:b/>
          <w:bCs/>
        </w:rPr>
        <w:t>经过这次实验，</w:t>
      </w:r>
      <w:r>
        <w:rPr>
          <w:rFonts w:hint="eastAsia"/>
          <w:b/>
          <w:bCs/>
          <w:lang w:val="en-US" w:eastAsia="zh-Hans"/>
        </w:rPr>
        <w:t>我们对ARP协议的报文格式和ARP的工作原理有了初步了解</w:t>
      </w:r>
      <w:r>
        <w:rPr>
          <w:rFonts w:hint="default"/>
          <w:b/>
          <w:bCs/>
          <w:lang w:eastAsia="zh-Hans"/>
        </w:rPr>
        <w:t>；</w:t>
      </w:r>
      <w:r>
        <w:rPr>
          <w:rFonts w:hint="eastAsia"/>
          <w:b/>
          <w:bCs/>
          <w:lang w:val="en-US" w:eastAsia="zh-Hans"/>
        </w:rPr>
        <w:t>并且理解了ARP高速缓存的意义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通过三个练习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掌握了ARP请求和应答的实现方法</w:t>
      </w:r>
      <w:r>
        <w:rPr>
          <w:rFonts w:hint="default"/>
          <w:b/>
          <w:bCs/>
          <w:lang w:eastAsia="zh-Hans"/>
        </w:rPr>
        <w:t>，</w:t>
      </w:r>
      <w:r>
        <w:rPr>
          <w:rFonts w:hint="eastAsia"/>
          <w:b/>
          <w:bCs/>
          <w:lang w:val="en-US" w:eastAsia="zh-Hans"/>
        </w:rPr>
        <w:t>并且知道了ARP表的缓存过程</w:t>
      </w:r>
      <w:r>
        <w:rPr>
          <w:rFonts w:hint="default"/>
          <w:b/>
          <w:bCs/>
          <w:lang w:eastAsia="zh-Hans"/>
        </w:rPr>
        <w:t>。</w:t>
      </w:r>
    </w:p>
    <w:p>
      <w:pPr>
        <w:pStyle w:val="6"/>
        <w:spacing w:line="360" w:lineRule="auto"/>
        <w:ind w:left="780" w:firstLine="0" w:firstLineChars="0"/>
        <w:rPr>
          <w:rFonts w:hint="eastAsia" w:ascii="宋体" w:hAnsi="宋体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bookmarkStart w:id="4" w:name="_GoBack"/>
      <w:bookmarkEnd w:id="4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7DC8DCE"/>
    <w:multiLevelType w:val="singleLevel"/>
    <w:tmpl w:val="A7DC8DC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DF755D3"/>
    <w:multiLevelType w:val="singleLevel"/>
    <w:tmpl w:val="DDF755D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FFECC3A"/>
    <w:multiLevelType w:val="singleLevel"/>
    <w:tmpl w:val="FFFECC3A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6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1D6"/>
    <w:rsid w:val="0013540F"/>
    <w:rsid w:val="001411D6"/>
    <w:rsid w:val="00142ACE"/>
    <w:rsid w:val="00260263"/>
    <w:rsid w:val="00286144"/>
    <w:rsid w:val="009540AC"/>
    <w:rsid w:val="009B6AD3"/>
    <w:rsid w:val="00F07410"/>
    <w:rsid w:val="BFFD1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styleId="3">
    <w:name w:val="header"/>
    <w:basedOn w:val="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paragraph" w:customStyle="1" w:styleId="7">
    <w:name w:val="ty_正文"/>
    <w:basedOn w:val="1"/>
    <w:qFormat/>
    <w:uiPriority w:val="0"/>
    <w:rPr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234</Words>
  <Characters>1340</Characters>
  <Lines>11</Lines>
  <Paragraphs>3</Paragraphs>
  <TotalTime>4</TotalTime>
  <ScaleCrop>false</ScaleCrop>
  <LinksUpToDate>false</LinksUpToDate>
  <CharactersWithSpaces>1571</CharactersWithSpaces>
  <Application>WPS Office_4.7.0.7523_F1E327BC-269C-435d-A152-05C5408002CA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2020-11-18T19:11:00Z</dcterms:created>
  <dc:creator>Windows User</dc:creator>
  <cp:lastModifiedBy>周海帆</cp:lastModifiedBy>
  <dcterms:modified xsi:type="dcterms:W3CDTF">2022-10-31T21:10:57Z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2052-4.7.0.7523</vt:lpwstr>
  </property>
  <property fmtid="{D5CDD505-2E9C-101B-9397-08002B2CF9AE}" pid="3" name="ICV">
    <vt:lpwstr>0E58B9CCF35408FE61C95F63A2266C4E</vt:lpwstr>
  </property>
</Properties>
</file>